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21590</wp:posOffset>
            </wp:positionH>
            <wp:positionV relativeFrom="paragraph">
              <wp:posOffset>123190</wp:posOffset>
            </wp:positionV>
            <wp:extent cx="1409700" cy="797560"/>
            <wp:effectExtent l="0" t="0" r="0" b="0"/>
            <wp:wrapNone/>
            <wp:docPr id="1" name="Slika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7245" w:leader="none"/>
        </w:tabs>
        <w:ind w:left="19" w:hanging="0"/>
        <w:rPr>
          <w:rFonts w:eastAsia="Calibri Light" w:cs="Calibri Light"/>
          <w:sz w:val="20"/>
        </w:rPr>
      </w:pPr>
      <w:r>
        <w:rPr>
          <w:rFonts w:eastAsia="Calibri Light" w:cs="Calibri Light"/>
          <w:position w:val="12"/>
          <w:sz w:val="20"/>
          <w:lang w:eastAsia="hr-HR"/>
        </w:rPr>
        <w:t xml:space="preserve">                         </w:t>
      </w:r>
      <w:r>
        <w:rPr>
          <w:rFonts w:eastAsia="Calibri Light" w:cs="Calibri Light"/>
          <w:sz w:val="20"/>
        </w:rPr>
        <w:tab/>
      </w:r>
      <w:r>
        <w:rPr/>
        <w:drawing>
          <wp:inline distT="0" distB="0" distL="0" distR="0">
            <wp:extent cx="1572260" cy="411480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Rezultati na</w:t>
      </w:r>
      <w:r>
        <w:rPr>
          <w:sz w:val="28"/>
          <w:szCs w:val="28"/>
          <w:u w:val="single"/>
        </w:rPr>
        <w:t xml:space="preserve">tječaja </w:t>
      </w:r>
      <w:r>
        <w:rPr>
          <w:sz w:val="28"/>
          <w:szCs w:val="28"/>
          <w:u w:val="single"/>
        </w:rPr>
        <w:t>za učenik</w:t>
      </w:r>
      <w:r>
        <w:rPr>
          <w:sz w:val="28"/>
          <w:szCs w:val="28"/>
          <w:u w:val="single"/>
        </w:rPr>
        <w:t>e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KRATKOROČN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MOBILNOST U PROJEKTU ERASMUS </w:t>
      </w:r>
      <w:r>
        <w:rPr>
          <w:b/>
          <w:bCs/>
          <w:sz w:val="28"/>
          <w:szCs w:val="28"/>
        </w:rPr>
        <w:t xml:space="preserve">+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Leipzig, Njemačka, 19.10.2025. - 1.11.2025.</w:t>
      </w:r>
    </w:p>
    <w:p>
      <w:pPr>
        <w:pStyle w:val="Normal"/>
        <w:spacing w:lineRule="auto" w:line="252"/>
        <w:ind w:left="172" w:right="170" w:hanging="3"/>
        <w:jc w:val="center"/>
        <w:rPr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"FuturElektro: Stručna praksa za digitalnu budućnost"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(broj projekta  </w:t>
      </w:r>
      <w:r>
        <w:rPr>
          <w:b/>
          <w:color w:val="1F1F1F"/>
          <w:sz w:val="28"/>
          <w:szCs w:val="28"/>
          <w:shd w:fill="FFFFFF" w:val="clear"/>
        </w:rPr>
        <w:t>2025-1-HR01-KA122-VET-000339159</w:t>
      </w:r>
      <w:r>
        <w:rPr>
          <w:b/>
          <w:sz w:val="28"/>
          <w:szCs w:val="28"/>
        </w:rPr>
        <w:t>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PRIHVAĆENE PRIJAVE </w:t>
      </w:r>
      <w:r>
        <w:rPr>
          <w:b/>
          <w:bCs/>
          <w:sz w:val="28"/>
          <w:szCs w:val="28"/>
        </w:rPr>
        <w:t>(15)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87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56"/>
        <w:gridCol w:w="2316"/>
      </w:tblGrid>
      <w:tr>
        <w:trPr/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ZAPORKA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BROJ BODOVA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avion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44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tulipan1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43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Cipela3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43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Talias5 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43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goldgold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42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Brukalu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41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winton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40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SEJO67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39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!XperiaWt19!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38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L0v7e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38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Zare08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37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TIGAR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37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13051029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36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kawoshin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35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gaifhhd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33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PRIJAVE NA REZERVNOJ LISTI </w:t>
      </w:r>
      <w:r>
        <w:rPr>
          <w:b/>
          <w:bCs/>
          <w:sz w:val="28"/>
          <w:szCs w:val="28"/>
        </w:rPr>
        <w:t>(6)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87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56"/>
        <w:gridCol w:w="2316"/>
      </w:tblGrid>
      <w:tr>
        <w:trPr/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ZAPORKA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BROJ BODOVA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Gasic16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29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a2c4e6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28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cokolino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27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Prmail50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27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C1pa_12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26</w:t>
            </w:r>
          </w:p>
        </w:tc>
      </w:tr>
      <w:tr>
        <w:trPr/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RAGE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25</w:t>
            </w:r>
          </w:p>
        </w:tc>
      </w:tr>
    </w:tbl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Dvije </w:t>
      </w:r>
      <w:r>
        <w:rPr>
          <w:b/>
          <w:bCs/>
          <w:sz w:val="28"/>
          <w:szCs w:val="28"/>
        </w:rPr>
        <w:t xml:space="preserve">(2) </w:t>
      </w:r>
      <w:r>
        <w:rPr>
          <w:b/>
          <w:bCs/>
          <w:sz w:val="28"/>
          <w:szCs w:val="28"/>
        </w:rPr>
        <w:t xml:space="preserve">prijave su odbijene zbog nepotpune dokumentacije. </w:t>
      </w:r>
    </w:p>
    <w:p>
      <w:pPr>
        <w:pStyle w:val="Normal"/>
        <w:spacing w:lineRule="auto" w:line="36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36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360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VAŽNO:</w:t>
      </w:r>
      <w:r>
        <w:rPr>
          <w:b w:val="false"/>
          <w:bCs w:val="false"/>
          <w:sz w:val="28"/>
          <w:szCs w:val="28"/>
        </w:rPr>
        <w:t xml:space="preserve"> Svi odabrani učenici obavezni su pohađati pripreme koje će se odvijati u školi. Pripreme su obavezne i za dva učenika sa rezervne liste. </w:t>
      </w:r>
    </w:p>
    <w:p>
      <w:pPr>
        <w:pStyle w:val="Normal"/>
        <w:spacing w:lineRule="auto" w:line="360"/>
        <w:jc w:val="left"/>
        <w:rPr>
          <w:lang w:val="hr-HR"/>
        </w:rPr>
      </w:pPr>
      <w:r>
        <w:rPr>
          <w:b w:val="false"/>
          <w:bCs w:val="false"/>
          <w:sz w:val="28"/>
          <w:szCs w:val="28"/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/>
      </w:r>
    </w:p>
    <w:sectPr>
      <w:type w:val="nextPage"/>
      <w:pgSz w:w="12240" w:h="15840"/>
      <w:pgMar w:left="1418" w:right="758" w:header="0" w:top="5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10d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sticanje" w:customStyle="1">
    <w:name w:val="Isticanje"/>
    <w:qFormat/>
    <w:rPr>
      <w:i/>
      <w:iCs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adrajitablice" w:customStyle="1">
    <w:name w:val="Sadržaji tablice"/>
    <w:basedOn w:val="Normal"/>
    <w:qFormat/>
    <w:pPr>
      <w:widowControl w:val="false"/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rsid w:val="008650a7"/>
    <w:pPr>
      <w:widowControl w:val="false"/>
      <w:suppressAutoHyphens w:val="false"/>
      <w:spacing w:before="221" w:after="0"/>
      <w:ind w:left="820" w:hanging="360"/>
    </w:pPr>
    <w:rPr>
      <w:rFonts w:ascii="Calibri Light" w:hAnsi="Calibri Light" w:eastAsia="Calibri Light" w:cs="Calibri Light"/>
      <w:sz w:val="22"/>
      <w:szCs w:val="22"/>
      <w:lang w:val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eb68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LibreOffice/7.0.1.2$Windows_X86_64 LibreOffice_project/7cbcfc562f6eb6708b5ff7d7397325de9e764452</Application>
  <Pages>3</Pages>
  <Words>112</Words>
  <Characters>636</Characters>
  <CharactersWithSpaces>725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2025-08-28T08:35:00Z</dcterms:created>
  <dc:creator>Korisnik</dc:creator>
  <dc:description/>
  <dc:language>hr-HR</dc:language>
  <cp:lastModifiedBy/>
  <dcterms:modified xsi:type="dcterms:W3CDTF">2025-09-14T10:30:11Z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